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CBA3" w14:textId="77777777" w:rsidR="00BE3F8B" w:rsidRDefault="00BE3F8B" w:rsidP="00BE3F8B">
      <w:pPr>
        <w:rPr>
          <w:b/>
        </w:rPr>
      </w:pPr>
      <w:r>
        <w:rPr>
          <w:b/>
        </w:rPr>
        <w:t>Sole Proprietorships:</w:t>
      </w:r>
    </w:p>
    <w:p w14:paraId="374F0CCC" w14:textId="77777777" w:rsidR="00BE3F8B" w:rsidRDefault="00BE3F8B" w:rsidP="00BE3F8B"/>
    <w:p w14:paraId="6EAACD1E" w14:textId="77777777" w:rsidR="00BE3F8B" w:rsidRDefault="00BE3F8B" w:rsidP="00BE3F8B">
      <w:r>
        <w:t>This is reported on your personal return on your schedule C on your 1040.  You are subjected to your normal tax plus an additional tax for Self employment.  The self employment tax usually doubles the tax you originally owed.  Estimated payments are made during the year on a 1040-Es form</w:t>
      </w:r>
    </w:p>
    <w:p w14:paraId="298BDE07" w14:textId="77777777" w:rsidR="00BE3F8B" w:rsidRDefault="00BE3F8B" w:rsidP="00BE3F8B"/>
    <w:p w14:paraId="75D17C32" w14:textId="77777777" w:rsidR="00BE3F8B" w:rsidRDefault="00BE3F8B" w:rsidP="00BE3F8B">
      <w:r>
        <w:t>Resources: Internal revenue Website Publications 334 and 583.</w:t>
      </w:r>
    </w:p>
    <w:p w14:paraId="00967936" w14:textId="77777777" w:rsidR="00BE3F8B" w:rsidRDefault="00BE3F8B" w:rsidP="00BE3F8B"/>
    <w:p w14:paraId="27B4C796" w14:textId="77777777" w:rsidR="00BE3F8B" w:rsidRDefault="00BE3F8B" w:rsidP="00BE3F8B"/>
    <w:sectPr w:rsidR="00BE3F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SwMDY0NjIwMTMzNzdW0lEKTi0uzszPAykwrAUAwPldYCwAAAA="/>
  </w:docVars>
  <w:rsids>
    <w:rsidRoot w:val="00997672"/>
    <w:rsid w:val="0027711A"/>
    <w:rsid w:val="007062F3"/>
    <w:rsid w:val="00997672"/>
    <w:rsid w:val="00A62C66"/>
    <w:rsid w:val="00BE3F8B"/>
    <w:rsid w:val="00FF4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7A547"/>
  <w15:chartTrackingRefBased/>
  <w15:docId w15:val="{10A9CE18-619F-4E1F-96F7-B10546E6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F8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Sole Proprietorships:</vt:lpstr>
    </vt:vector>
  </TitlesOfParts>
  <Company>None</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Sole Proprietorships:</dc:title>
  <dc:subject/>
  <dc:creator>tax</dc:creator>
  <cp:keywords/>
  <cp:lastModifiedBy>rick vidallon</cp:lastModifiedBy>
  <cp:revision>2</cp:revision>
  <dcterms:created xsi:type="dcterms:W3CDTF">2026-08-22T14:38:00Z</dcterms:created>
  <dcterms:modified xsi:type="dcterms:W3CDTF">2026-08-22T14:38:00Z</dcterms:modified>
</cp:coreProperties>
</file>